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15"/>
        <w:gridCol w:w="2393"/>
        <w:gridCol w:w="2393"/>
        <w:gridCol w:w="2393"/>
      </w:tblGrid>
      <w:tr w:rsidR="00734A22" w:rsidRPr="006943CB" w:rsidTr="00AD75AD">
        <w:tc>
          <w:tcPr>
            <w:tcW w:w="4378" w:type="dxa"/>
            <w:gridSpan w:val="2"/>
          </w:tcPr>
          <w:p w:rsidR="00734A22" w:rsidRPr="008B63D7" w:rsidRDefault="00734A22" w:rsidP="00AD75AD">
            <w:pPr>
              <w:jc w:val="center"/>
              <w:rPr>
                <w:b/>
                <w:sz w:val="26"/>
                <w:szCs w:val="26"/>
              </w:rPr>
            </w:pPr>
            <w:r w:rsidRPr="008B63D7">
              <w:rPr>
                <w:b/>
                <w:sz w:val="26"/>
                <w:szCs w:val="26"/>
              </w:rPr>
              <w:t>Учетная карточка школьного музея</w:t>
            </w:r>
          </w:p>
        </w:tc>
        <w:tc>
          <w:tcPr>
            <w:tcW w:w="4786" w:type="dxa"/>
            <w:gridSpan w:val="2"/>
          </w:tcPr>
          <w:p w:rsidR="00734A22" w:rsidRPr="006943CB" w:rsidRDefault="00734A22" w:rsidP="00AD75AD">
            <w:pPr>
              <w:rPr>
                <w:sz w:val="26"/>
                <w:szCs w:val="26"/>
              </w:rPr>
            </w:pPr>
            <w:r w:rsidRPr="006943CB">
              <w:rPr>
                <w:sz w:val="26"/>
                <w:szCs w:val="26"/>
              </w:rPr>
              <w:t xml:space="preserve">Свидетельство №  </w:t>
            </w:r>
            <w:r>
              <w:rPr>
                <w:sz w:val="26"/>
                <w:szCs w:val="26"/>
                <w:lang w:val="en-US"/>
              </w:rPr>
              <w:t>1</w:t>
            </w:r>
            <w:r w:rsidRPr="006943CB">
              <w:rPr>
                <w:sz w:val="26"/>
                <w:szCs w:val="26"/>
              </w:rPr>
              <w:t xml:space="preserve">  </w:t>
            </w:r>
          </w:p>
        </w:tc>
      </w:tr>
      <w:tr w:rsidR="00734A22" w:rsidRPr="006943CB" w:rsidTr="00AD75AD">
        <w:tc>
          <w:tcPr>
            <w:tcW w:w="1985" w:type="dxa"/>
          </w:tcPr>
          <w:p w:rsidR="00734A22" w:rsidRPr="006943CB" w:rsidRDefault="00734A22" w:rsidP="00AD75AD">
            <w:pPr>
              <w:rPr>
                <w:sz w:val="26"/>
                <w:szCs w:val="26"/>
              </w:rPr>
            </w:pPr>
            <w:r w:rsidRPr="006943CB">
              <w:rPr>
                <w:sz w:val="26"/>
                <w:szCs w:val="26"/>
              </w:rPr>
              <w:t>Наименование музея</w:t>
            </w:r>
          </w:p>
        </w:tc>
        <w:tc>
          <w:tcPr>
            <w:tcW w:w="7179" w:type="dxa"/>
            <w:gridSpan w:val="3"/>
          </w:tcPr>
          <w:p w:rsidR="00734A22" w:rsidRPr="00DD00C1" w:rsidRDefault="00734A22" w:rsidP="00AD75AD">
            <w:r>
              <w:t>«Память»</w:t>
            </w:r>
          </w:p>
        </w:tc>
      </w:tr>
      <w:tr w:rsidR="00734A22" w:rsidRPr="006943CB" w:rsidTr="00AD75AD">
        <w:tc>
          <w:tcPr>
            <w:tcW w:w="1985" w:type="dxa"/>
          </w:tcPr>
          <w:p w:rsidR="00734A22" w:rsidRPr="006943CB" w:rsidRDefault="00734A22" w:rsidP="00AD75AD">
            <w:pPr>
              <w:rPr>
                <w:sz w:val="26"/>
                <w:szCs w:val="26"/>
              </w:rPr>
            </w:pPr>
            <w:r w:rsidRPr="006943CB">
              <w:rPr>
                <w:sz w:val="26"/>
                <w:szCs w:val="26"/>
              </w:rPr>
              <w:t>Профиль музея</w:t>
            </w:r>
          </w:p>
        </w:tc>
        <w:tc>
          <w:tcPr>
            <w:tcW w:w="7179" w:type="dxa"/>
            <w:gridSpan w:val="3"/>
          </w:tcPr>
          <w:p w:rsidR="00734A22" w:rsidRPr="00DD00C1" w:rsidRDefault="00734A22" w:rsidP="00AD75AD">
            <w:proofErr w:type="spellStart"/>
            <w:proofErr w:type="gramStart"/>
            <w:r w:rsidRPr="00DD00C1">
              <w:t>историко</w:t>
            </w:r>
            <w:proofErr w:type="spellEnd"/>
            <w:r w:rsidRPr="00DD00C1">
              <w:t xml:space="preserve"> - краеведческий</w:t>
            </w:r>
            <w:proofErr w:type="gramEnd"/>
          </w:p>
        </w:tc>
      </w:tr>
      <w:tr w:rsidR="00734A22" w:rsidRPr="006943CB" w:rsidTr="00AD75AD">
        <w:tc>
          <w:tcPr>
            <w:tcW w:w="1985" w:type="dxa"/>
          </w:tcPr>
          <w:p w:rsidR="00734A22" w:rsidRPr="006943CB" w:rsidRDefault="00734A22" w:rsidP="00AD75AD">
            <w:pPr>
              <w:rPr>
                <w:sz w:val="26"/>
                <w:szCs w:val="26"/>
              </w:rPr>
            </w:pPr>
            <w:r w:rsidRPr="006943CB">
              <w:rPr>
                <w:sz w:val="26"/>
                <w:szCs w:val="26"/>
              </w:rPr>
              <w:t xml:space="preserve">Образовательное учреждение </w:t>
            </w:r>
          </w:p>
          <w:p w:rsidR="00734A22" w:rsidRPr="006943CB" w:rsidRDefault="00734A22" w:rsidP="00AD75AD">
            <w:pPr>
              <w:rPr>
                <w:sz w:val="26"/>
                <w:szCs w:val="26"/>
              </w:rPr>
            </w:pPr>
            <w:r w:rsidRPr="006943CB">
              <w:rPr>
                <w:sz w:val="26"/>
                <w:szCs w:val="26"/>
              </w:rPr>
              <w:t>(по уставу)</w:t>
            </w:r>
          </w:p>
        </w:tc>
        <w:tc>
          <w:tcPr>
            <w:tcW w:w="7179" w:type="dxa"/>
            <w:gridSpan w:val="3"/>
          </w:tcPr>
          <w:p w:rsidR="00734A22" w:rsidRPr="00DD00C1" w:rsidRDefault="00734A22" w:rsidP="00AD75AD">
            <w:pPr>
              <w:jc w:val="center"/>
            </w:pPr>
            <w:r>
              <w:t>Муниципальное автономное общеобразовательное учреждение «Уртазымская основная общеобразовательная школа»</w:t>
            </w:r>
          </w:p>
        </w:tc>
      </w:tr>
      <w:tr w:rsidR="00734A22" w:rsidRPr="006943CB" w:rsidTr="00AD75AD">
        <w:tc>
          <w:tcPr>
            <w:tcW w:w="1985" w:type="dxa"/>
          </w:tcPr>
          <w:p w:rsidR="00734A22" w:rsidRPr="006943CB" w:rsidRDefault="00734A22" w:rsidP="00AD75AD">
            <w:pPr>
              <w:rPr>
                <w:sz w:val="26"/>
                <w:szCs w:val="26"/>
              </w:rPr>
            </w:pPr>
            <w:r w:rsidRPr="006943CB">
              <w:rPr>
                <w:sz w:val="26"/>
                <w:szCs w:val="26"/>
              </w:rPr>
              <w:t>Субъект РФ</w:t>
            </w:r>
          </w:p>
        </w:tc>
        <w:tc>
          <w:tcPr>
            <w:tcW w:w="7179" w:type="dxa"/>
            <w:gridSpan w:val="3"/>
          </w:tcPr>
          <w:p w:rsidR="00734A22" w:rsidRPr="00DD00C1" w:rsidRDefault="00734A22" w:rsidP="00AD75AD">
            <w:r w:rsidRPr="00DD00C1">
              <w:t>Оренбургская область</w:t>
            </w:r>
          </w:p>
        </w:tc>
      </w:tr>
      <w:tr w:rsidR="00734A22" w:rsidRPr="006943CB" w:rsidTr="00AD75AD">
        <w:tc>
          <w:tcPr>
            <w:tcW w:w="1985" w:type="dxa"/>
          </w:tcPr>
          <w:p w:rsidR="00734A22" w:rsidRPr="006943CB" w:rsidRDefault="00734A22" w:rsidP="00AD75AD">
            <w:pPr>
              <w:rPr>
                <w:sz w:val="26"/>
                <w:szCs w:val="26"/>
              </w:rPr>
            </w:pPr>
            <w:r w:rsidRPr="006943CB">
              <w:rPr>
                <w:sz w:val="26"/>
                <w:szCs w:val="26"/>
              </w:rPr>
              <w:t>Адрес (индекс, город, район, населенный пункт, ул., д.)</w:t>
            </w:r>
          </w:p>
        </w:tc>
        <w:tc>
          <w:tcPr>
            <w:tcW w:w="7179" w:type="dxa"/>
            <w:gridSpan w:val="3"/>
          </w:tcPr>
          <w:p w:rsidR="00734A22" w:rsidRPr="00DD00C1" w:rsidRDefault="00734A22" w:rsidP="00AD75AD">
            <w:proofErr w:type="gramStart"/>
            <w:r>
              <w:t xml:space="preserve">462875, Оренбургская область, </w:t>
            </w:r>
            <w:proofErr w:type="spellStart"/>
            <w:r>
              <w:t>Кваркенский</w:t>
            </w:r>
            <w:proofErr w:type="spellEnd"/>
            <w:r>
              <w:t xml:space="preserve"> район, с. Уртазым, ул. Школьная, д.11</w:t>
            </w:r>
            <w:proofErr w:type="gramEnd"/>
          </w:p>
        </w:tc>
      </w:tr>
      <w:tr w:rsidR="00734A22" w:rsidRPr="00C315C9" w:rsidTr="00AD75AD">
        <w:tc>
          <w:tcPr>
            <w:tcW w:w="1985" w:type="dxa"/>
          </w:tcPr>
          <w:p w:rsidR="00734A22" w:rsidRPr="006943CB" w:rsidRDefault="00734A22" w:rsidP="00AD75AD">
            <w:pPr>
              <w:rPr>
                <w:sz w:val="26"/>
                <w:szCs w:val="26"/>
              </w:rPr>
            </w:pPr>
            <w:r w:rsidRPr="006943CB">
              <w:rPr>
                <w:sz w:val="26"/>
                <w:szCs w:val="26"/>
              </w:rPr>
              <w:t>Телефон с кодом населенного пункта</w:t>
            </w:r>
          </w:p>
        </w:tc>
        <w:tc>
          <w:tcPr>
            <w:tcW w:w="2393" w:type="dxa"/>
          </w:tcPr>
          <w:p w:rsidR="00734A22" w:rsidRPr="00DD00C1" w:rsidRDefault="00734A22" w:rsidP="00AD75AD">
            <w:pPr>
              <w:jc w:val="right"/>
            </w:pPr>
            <w:r>
              <w:t>8(35364)24516</w:t>
            </w:r>
          </w:p>
        </w:tc>
        <w:tc>
          <w:tcPr>
            <w:tcW w:w="2393" w:type="dxa"/>
          </w:tcPr>
          <w:p w:rsidR="00734A22" w:rsidRDefault="00734A22" w:rsidP="00AD75AD">
            <w:r w:rsidRPr="00DD00C1">
              <w:t>Электронная почта</w:t>
            </w:r>
          </w:p>
          <w:p w:rsidR="00734A22" w:rsidRPr="00734A22" w:rsidRDefault="00734A22" w:rsidP="00734A22">
            <w:proofErr w:type="spellStart"/>
            <w:r>
              <w:rPr>
                <w:lang w:val="en-US"/>
              </w:rPr>
              <w:t>askarurtazim</w:t>
            </w:r>
            <w:proofErr w:type="spellEnd"/>
            <w:r w:rsidRPr="00734A22">
              <w:t>@</w:t>
            </w:r>
            <w:r>
              <w:rPr>
                <w:lang w:val="en-US"/>
              </w:rPr>
              <w:t>mail</w:t>
            </w:r>
            <w:r w:rsidRPr="00734A22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393" w:type="dxa"/>
          </w:tcPr>
          <w:p w:rsidR="00734A22" w:rsidRPr="00DD00C1" w:rsidRDefault="00734A22" w:rsidP="00AD75AD">
            <w:pPr>
              <w:jc w:val="right"/>
            </w:pPr>
          </w:p>
        </w:tc>
      </w:tr>
      <w:tr w:rsidR="00734A22" w:rsidRPr="006943CB" w:rsidTr="00AD75AD">
        <w:tc>
          <w:tcPr>
            <w:tcW w:w="1985" w:type="dxa"/>
          </w:tcPr>
          <w:p w:rsidR="00734A22" w:rsidRPr="006943CB" w:rsidRDefault="00734A22" w:rsidP="00AD75AD">
            <w:pPr>
              <w:rPr>
                <w:sz w:val="26"/>
                <w:szCs w:val="26"/>
              </w:rPr>
            </w:pPr>
            <w:r w:rsidRPr="006943CB">
              <w:rPr>
                <w:sz w:val="26"/>
                <w:szCs w:val="26"/>
              </w:rPr>
              <w:t>Сайт музея (страница школьного сайта)</w:t>
            </w:r>
          </w:p>
        </w:tc>
        <w:tc>
          <w:tcPr>
            <w:tcW w:w="7179" w:type="dxa"/>
            <w:gridSpan w:val="3"/>
          </w:tcPr>
          <w:p w:rsidR="00734A22" w:rsidRDefault="00977D34" w:rsidP="00AD75AD">
            <w:hyperlink r:id="rId5" w:history="1">
              <w:r w:rsidR="00311118" w:rsidRPr="00FD36D3">
                <w:rPr>
                  <w:rStyle w:val="a3"/>
                </w:rPr>
                <w:t>https://sh-urtazymskaya-r56.gosweb.gosuslugi.ru/</w:t>
              </w:r>
            </w:hyperlink>
          </w:p>
          <w:p w:rsidR="00311118" w:rsidRPr="00DD00C1" w:rsidRDefault="00311118" w:rsidP="00AD75AD"/>
        </w:tc>
      </w:tr>
      <w:tr w:rsidR="00734A22" w:rsidRPr="006943CB" w:rsidTr="00AD75AD">
        <w:tc>
          <w:tcPr>
            <w:tcW w:w="1985" w:type="dxa"/>
          </w:tcPr>
          <w:p w:rsidR="00734A22" w:rsidRPr="006943CB" w:rsidRDefault="00734A22" w:rsidP="00AD75AD">
            <w:pPr>
              <w:rPr>
                <w:sz w:val="26"/>
                <w:szCs w:val="26"/>
              </w:rPr>
            </w:pPr>
            <w:r w:rsidRPr="006943CB">
              <w:rPr>
                <w:sz w:val="26"/>
                <w:szCs w:val="26"/>
              </w:rPr>
              <w:t>Музейный педагог (Ф.И.О. полностью)</w:t>
            </w:r>
          </w:p>
        </w:tc>
        <w:tc>
          <w:tcPr>
            <w:tcW w:w="7179" w:type="dxa"/>
            <w:gridSpan w:val="3"/>
          </w:tcPr>
          <w:p w:rsidR="00734A22" w:rsidRPr="00734A22" w:rsidRDefault="00734A22" w:rsidP="00AD75AD">
            <w:r>
              <w:t xml:space="preserve">Ермолаева </w:t>
            </w:r>
            <w:proofErr w:type="spellStart"/>
            <w:r>
              <w:t>Зиля</w:t>
            </w:r>
            <w:proofErr w:type="spellEnd"/>
            <w:r>
              <w:t xml:space="preserve"> Акмухамбетовна</w:t>
            </w:r>
          </w:p>
        </w:tc>
      </w:tr>
      <w:tr w:rsidR="00734A22" w:rsidRPr="006943CB" w:rsidTr="00AD75AD">
        <w:tc>
          <w:tcPr>
            <w:tcW w:w="1985" w:type="dxa"/>
          </w:tcPr>
          <w:p w:rsidR="00734A22" w:rsidRPr="006943CB" w:rsidRDefault="00734A22" w:rsidP="00AD75AD">
            <w:pPr>
              <w:rPr>
                <w:sz w:val="26"/>
                <w:szCs w:val="26"/>
              </w:rPr>
            </w:pPr>
            <w:r w:rsidRPr="006943CB">
              <w:rPr>
                <w:sz w:val="26"/>
                <w:szCs w:val="26"/>
              </w:rPr>
              <w:t>Дата открытия музея</w:t>
            </w:r>
          </w:p>
        </w:tc>
        <w:tc>
          <w:tcPr>
            <w:tcW w:w="7179" w:type="dxa"/>
            <w:gridSpan w:val="3"/>
          </w:tcPr>
          <w:p w:rsidR="00734A22" w:rsidRPr="00734A22" w:rsidRDefault="00185E27" w:rsidP="00AD75AD">
            <w:r>
              <w:t>15.12.2023 г.</w:t>
            </w:r>
          </w:p>
        </w:tc>
      </w:tr>
      <w:tr w:rsidR="00734A22" w:rsidRPr="006943CB" w:rsidTr="00AD75AD">
        <w:tc>
          <w:tcPr>
            <w:tcW w:w="1985" w:type="dxa"/>
          </w:tcPr>
          <w:p w:rsidR="00734A22" w:rsidRPr="006943CB" w:rsidRDefault="00734A22" w:rsidP="00AD75AD">
            <w:pPr>
              <w:rPr>
                <w:sz w:val="26"/>
                <w:szCs w:val="26"/>
              </w:rPr>
            </w:pPr>
            <w:r w:rsidRPr="006943CB">
              <w:rPr>
                <w:sz w:val="26"/>
                <w:szCs w:val="26"/>
              </w:rPr>
              <w:t>Характеристика помещения (учебный класс, комната, рекреация, если есть хранилище – указать)</w:t>
            </w:r>
          </w:p>
        </w:tc>
        <w:tc>
          <w:tcPr>
            <w:tcW w:w="7179" w:type="dxa"/>
            <w:gridSpan w:val="3"/>
          </w:tcPr>
          <w:p w:rsidR="00734A22" w:rsidRPr="00DD00C1" w:rsidRDefault="00734A22" w:rsidP="00AD75AD">
            <w:pPr>
              <w:rPr>
                <w:u w:val="single"/>
              </w:rPr>
            </w:pPr>
            <w:r w:rsidRPr="00DD00C1">
              <w:t xml:space="preserve">(отдельное здание, комната, площадь, наличие </w:t>
            </w:r>
            <w:proofErr w:type="spellStart"/>
            <w:r w:rsidRPr="00DD00C1">
              <w:t>фондохранилища</w:t>
            </w:r>
            <w:proofErr w:type="spellEnd"/>
            <w:r w:rsidRPr="00DD00C1">
              <w:t>)</w:t>
            </w:r>
            <w:proofErr w:type="spellStart"/>
            <w:r w:rsidRPr="00DD00C1">
              <w:t>_</w:t>
            </w:r>
            <w:r>
              <w:rPr>
                <w:u w:val="single"/>
              </w:rPr>
              <w:t>комната</w:t>
            </w:r>
            <w:proofErr w:type="spellEnd"/>
            <w:r>
              <w:rPr>
                <w:u w:val="single"/>
              </w:rPr>
              <w:t>, площадь равна 33</w:t>
            </w:r>
            <w:r w:rsidRPr="00DD00C1">
              <w:rPr>
                <w:u w:val="single"/>
              </w:rPr>
              <w:t xml:space="preserve"> кв.м._____</w:t>
            </w:r>
          </w:p>
          <w:p w:rsidR="00734A22" w:rsidRPr="00DD00C1" w:rsidRDefault="00734A22" w:rsidP="00AD75AD"/>
        </w:tc>
      </w:tr>
      <w:tr w:rsidR="00734A22" w:rsidRPr="006943CB" w:rsidTr="00AD75AD">
        <w:tc>
          <w:tcPr>
            <w:tcW w:w="1985" w:type="dxa"/>
          </w:tcPr>
          <w:p w:rsidR="00734A22" w:rsidRPr="006943CB" w:rsidRDefault="00734A22" w:rsidP="00AD75AD">
            <w:pPr>
              <w:rPr>
                <w:sz w:val="26"/>
                <w:szCs w:val="26"/>
              </w:rPr>
            </w:pPr>
            <w:r w:rsidRPr="006943CB">
              <w:rPr>
                <w:sz w:val="26"/>
                <w:szCs w:val="26"/>
              </w:rPr>
              <w:t>Разделы экспозиции</w:t>
            </w:r>
          </w:p>
        </w:tc>
        <w:tc>
          <w:tcPr>
            <w:tcW w:w="7179" w:type="dxa"/>
            <w:gridSpan w:val="3"/>
          </w:tcPr>
          <w:p w:rsidR="00734A22" w:rsidRPr="00DD00C1" w:rsidRDefault="00734A22" w:rsidP="00AD75AD"/>
        </w:tc>
      </w:tr>
      <w:tr w:rsidR="00734A22" w:rsidRPr="006943CB" w:rsidTr="00AD75AD">
        <w:tc>
          <w:tcPr>
            <w:tcW w:w="1985" w:type="dxa"/>
          </w:tcPr>
          <w:p w:rsidR="00734A22" w:rsidRPr="006943CB" w:rsidRDefault="00734A22" w:rsidP="00AD75A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179" w:type="dxa"/>
            <w:gridSpan w:val="3"/>
          </w:tcPr>
          <w:p w:rsidR="00734A22" w:rsidRPr="00DD00C1" w:rsidRDefault="00734A22" w:rsidP="00734A22">
            <w:r>
              <w:t>1.Бессмертный полк</w:t>
            </w:r>
            <w:r w:rsidR="00185E27">
              <w:t>.</w:t>
            </w:r>
          </w:p>
        </w:tc>
      </w:tr>
      <w:tr w:rsidR="00734A22" w:rsidRPr="006943CB" w:rsidTr="00AD75AD">
        <w:tc>
          <w:tcPr>
            <w:tcW w:w="1985" w:type="dxa"/>
          </w:tcPr>
          <w:p w:rsidR="00734A22" w:rsidRPr="006943CB" w:rsidRDefault="00734A22" w:rsidP="00AD75A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179" w:type="dxa"/>
            <w:gridSpan w:val="3"/>
          </w:tcPr>
          <w:p w:rsidR="00734A22" w:rsidRPr="00DD00C1" w:rsidRDefault="00185E27" w:rsidP="00185E27">
            <w:r>
              <w:t>2. Из пламени Афганистана.</w:t>
            </w:r>
          </w:p>
        </w:tc>
      </w:tr>
      <w:tr w:rsidR="00734A22" w:rsidRPr="006943CB" w:rsidTr="00AD75AD">
        <w:tc>
          <w:tcPr>
            <w:tcW w:w="1985" w:type="dxa"/>
          </w:tcPr>
          <w:p w:rsidR="00734A22" w:rsidRPr="006943CB" w:rsidRDefault="00734A22" w:rsidP="00AD75A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179" w:type="dxa"/>
            <w:gridSpan w:val="3"/>
          </w:tcPr>
          <w:p w:rsidR="00734A22" w:rsidRPr="00DD00C1" w:rsidRDefault="00185E27" w:rsidP="00185E27">
            <w:pPr>
              <w:jc w:val="both"/>
            </w:pPr>
            <w:r>
              <w:t>3.Чечня</w:t>
            </w:r>
            <w:r w:rsidR="00156C94">
              <w:t xml:space="preserve"> </w:t>
            </w:r>
            <w:r>
              <w:t>- наша боль и память.</w:t>
            </w:r>
          </w:p>
        </w:tc>
      </w:tr>
      <w:tr w:rsidR="00734A22" w:rsidRPr="006943CB" w:rsidTr="00AD75AD">
        <w:tc>
          <w:tcPr>
            <w:tcW w:w="1985" w:type="dxa"/>
          </w:tcPr>
          <w:p w:rsidR="00734A22" w:rsidRPr="006943CB" w:rsidRDefault="00734A22" w:rsidP="00AD75A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179" w:type="dxa"/>
            <w:gridSpan w:val="3"/>
          </w:tcPr>
          <w:p w:rsidR="00734A22" w:rsidRPr="00DD00C1" w:rsidRDefault="00185E27" w:rsidP="00AD75AD">
            <w:r>
              <w:t>4.Школа, ты в судьбе каждого.</w:t>
            </w:r>
          </w:p>
        </w:tc>
      </w:tr>
      <w:tr w:rsidR="00734A22" w:rsidRPr="006943CB" w:rsidTr="00AD75AD">
        <w:tc>
          <w:tcPr>
            <w:tcW w:w="1985" w:type="dxa"/>
          </w:tcPr>
          <w:p w:rsidR="00734A22" w:rsidRPr="006943CB" w:rsidRDefault="00734A22" w:rsidP="00AD75A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179" w:type="dxa"/>
            <w:gridSpan w:val="3"/>
          </w:tcPr>
          <w:p w:rsidR="00734A22" w:rsidRPr="00DD00C1" w:rsidRDefault="00734A22" w:rsidP="00AD75AD">
            <w:r w:rsidRPr="00DD00C1">
              <w:t xml:space="preserve"> </w:t>
            </w:r>
            <w:r w:rsidR="00185E27">
              <w:t>5.Уртазым: прошлое, настоящее.</w:t>
            </w:r>
          </w:p>
        </w:tc>
      </w:tr>
      <w:tr w:rsidR="00734A22" w:rsidRPr="006943CB" w:rsidTr="00AD75AD">
        <w:tc>
          <w:tcPr>
            <w:tcW w:w="1985" w:type="dxa"/>
          </w:tcPr>
          <w:p w:rsidR="00734A22" w:rsidRPr="006943CB" w:rsidRDefault="00734A22" w:rsidP="00AD75A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179" w:type="dxa"/>
            <w:gridSpan w:val="3"/>
          </w:tcPr>
          <w:p w:rsidR="00734A22" w:rsidRPr="00185E27" w:rsidRDefault="00734A22" w:rsidP="00AD75AD">
            <w:pPr>
              <w:jc w:val="both"/>
            </w:pPr>
            <w:r w:rsidRPr="00DD00C1">
              <w:t xml:space="preserve"> </w:t>
            </w:r>
            <w:r w:rsidR="00185E27">
              <w:t>6.</w:t>
            </w:r>
            <w:r w:rsidR="00185E27">
              <w:rPr>
                <w:lang w:val="en-US"/>
              </w:rPr>
              <w:t xml:space="preserve">ZOV </w:t>
            </w:r>
            <w:r w:rsidR="00185E27">
              <w:t>Родины.</w:t>
            </w:r>
          </w:p>
        </w:tc>
      </w:tr>
      <w:tr w:rsidR="00734A22" w:rsidRPr="006943CB" w:rsidTr="00AD75AD">
        <w:tc>
          <w:tcPr>
            <w:tcW w:w="1985" w:type="dxa"/>
          </w:tcPr>
          <w:p w:rsidR="00734A22" w:rsidRPr="006943CB" w:rsidRDefault="00734A22" w:rsidP="00AD75A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179" w:type="dxa"/>
            <w:gridSpan w:val="3"/>
          </w:tcPr>
          <w:p w:rsidR="00734A22" w:rsidRPr="00DD00C1" w:rsidRDefault="00734A22" w:rsidP="00AD75AD"/>
        </w:tc>
      </w:tr>
      <w:tr w:rsidR="00734A22" w:rsidRPr="006943CB" w:rsidTr="00AD75AD">
        <w:trPr>
          <w:trHeight w:val="1568"/>
        </w:trPr>
        <w:tc>
          <w:tcPr>
            <w:tcW w:w="1985" w:type="dxa"/>
          </w:tcPr>
          <w:p w:rsidR="00734A22" w:rsidRPr="006943CB" w:rsidRDefault="00734A22" w:rsidP="00AD75AD">
            <w:pPr>
              <w:rPr>
                <w:sz w:val="26"/>
                <w:szCs w:val="26"/>
              </w:rPr>
            </w:pPr>
            <w:r w:rsidRPr="006943CB">
              <w:rPr>
                <w:sz w:val="26"/>
                <w:szCs w:val="26"/>
              </w:rPr>
              <w:t xml:space="preserve">Краткая характеристика основного фонда музея </w:t>
            </w:r>
          </w:p>
        </w:tc>
        <w:tc>
          <w:tcPr>
            <w:tcW w:w="7179" w:type="dxa"/>
            <w:gridSpan w:val="3"/>
          </w:tcPr>
          <w:p w:rsidR="00734A22" w:rsidRPr="00F3578D" w:rsidRDefault="00734A22" w:rsidP="00AD75AD">
            <w:pPr>
              <w:spacing w:before="100" w:beforeAutospacing="1" w:after="100" w:afterAutospacing="1"/>
            </w:pPr>
            <w:r w:rsidRPr="00F3578D">
              <w:t xml:space="preserve">Основной   фонд краеведческого музея представляет собой </w:t>
            </w:r>
            <w:r w:rsidR="00C92075">
              <w:t xml:space="preserve">тематические стенды, которые отображают боевой и трудовой путь наших односельчан, </w:t>
            </w:r>
            <w:r w:rsidRPr="00F3578D">
              <w:t>собрание различных предметов, соответствующих профилю  музея.  В общей классификации музейных предметов осно</w:t>
            </w:r>
            <w:r w:rsidR="00311118">
              <w:t xml:space="preserve">вной фонд подразделяется на три </w:t>
            </w:r>
            <w:r w:rsidRPr="00F3578D">
              <w:t>группы.</w:t>
            </w:r>
          </w:p>
          <w:p w:rsidR="00734A22" w:rsidRPr="00F3578D" w:rsidRDefault="00734A22" w:rsidP="00AD75AD">
            <w:pPr>
              <w:spacing w:before="100" w:beforeAutospacing="1" w:after="100" w:afterAutospacing="1"/>
            </w:pPr>
            <w:r w:rsidRPr="00F3578D">
              <w:t xml:space="preserve"> Особую значимость занимает  </w:t>
            </w:r>
            <w:r w:rsidRPr="00F3578D">
              <w:rPr>
                <w:b/>
                <w:bCs/>
              </w:rPr>
              <w:t xml:space="preserve">первая группа - это </w:t>
            </w:r>
            <w:r w:rsidRPr="00F3578D">
              <w:rPr>
                <w:b/>
                <w:bCs/>
              </w:rPr>
              <w:lastRenderedPageBreak/>
              <w:t>вещественные предметы</w:t>
            </w:r>
            <w:r w:rsidRPr="00F3578D">
              <w:t xml:space="preserve">. </w:t>
            </w:r>
          </w:p>
          <w:p w:rsidR="00156C94" w:rsidRDefault="00734A22" w:rsidP="00AD75AD">
            <w:pPr>
              <w:spacing w:before="100" w:beforeAutospacing="1" w:after="100" w:afterAutospacing="1"/>
            </w:pPr>
            <w:r w:rsidRPr="00F3578D">
              <w:rPr>
                <w:b/>
                <w:bCs/>
                <w:i/>
                <w:iCs/>
              </w:rPr>
              <w:t xml:space="preserve">Предметы </w:t>
            </w:r>
            <w:proofErr w:type="gramStart"/>
            <w:r w:rsidRPr="00F3578D">
              <w:rPr>
                <w:b/>
                <w:bCs/>
                <w:i/>
                <w:iCs/>
              </w:rPr>
              <w:t>о</w:t>
            </w:r>
            <w:proofErr w:type="gramEnd"/>
            <w:r w:rsidRPr="00F3578D">
              <w:rPr>
                <w:b/>
                <w:bCs/>
                <w:i/>
                <w:iCs/>
              </w:rPr>
              <w:t xml:space="preserve"> истории школы:</w:t>
            </w:r>
            <w:r w:rsidRPr="00F3578D">
              <w:t>  проигрыват</w:t>
            </w:r>
            <w:r w:rsidR="00156C94">
              <w:t>ель</w:t>
            </w:r>
            <w:r w:rsidRPr="00F3578D">
              <w:t xml:space="preserve">,  </w:t>
            </w:r>
            <w:r w:rsidR="00C92075">
              <w:t>арифмометр, фотоаппарат, логарифмическая линейка</w:t>
            </w:r>
            <w:r w:rsidR="00156C94">
              <w:t>, фильмоскоп</w:t>
            </w:r>
          </w:p>
          <w:p w:rsidR="00734A22" w:rsidRPr="00F3578D" w:rsidRDefault="00734A22" w:rsidP="00AD75AD">
            <w:pPr>
              <w:spacing w:before="100" w:beforeAutospacing="1" w:after="100" w:afterAutospacing="1"/>
            </w:pPr>
            <w:r w:rsidRPr="00F3578D">
              <w:rPr>
                <w:b/>
                <w:bCs/>
                <w:i/>
                <w:iCs/>
              </w:rPr>
              <w:t>Пионерские атрибуты:</w:t>
            </w:r>
          </w:p>
          <w:p w:rsidR="00156C94" w:rsidRDefault="00C92075" w:rsidP="00AD75AD">
            <w:pPr>
              <w:spacing w:before="100" w:beforeAutospacing="1" w:after="100" w:afterAutospacing="1"/>
            </w:pPr>
            <w:r>
              <w:t> Горны пионерские,  галстук,</w:t>
            </w:r>
            <w:r w:rsidR="00734A22">
              <w:t xml:space="preserve"> </w:t>
            </w:r>
            <w:r w:rsidR="00734A22" w:rsidRPr="00F3578D">
              <w:t xml:space="preserve"> </w:t>
            </w:r>
            <w:r>
              <w:t>торжественное обещание пионеров Советского Союза на красном вымпеле, пионерский значок.</w:t>
            </w:r>
          </w:p>
          <w:p w:rsidR="00734A22" w:rsidRPr="00F3578D" w:rsidRDefault="00734A22" w:rsidP="00AD75AD">
            <w:pPr>
              <w:spacing w:before="100" w:beforeAutospacing="1" w:after="100" w:afterAutospacing="1"/>
            </w:pPr>
            <w:r w:rsidRPr="00F3578D">
              <w:rPr>
                <w:b/>
                <w:bCs/>
              </w:rPr>
              <w:t xml:space="preserve">Вторую группу </w:t>
            </w:r>
            <w:r w:rsidRPr="00F3578D">
              <w:t>материалов основного фонда составляют </w:t>
            </w:r>
          </w:p>
          <w:p w:rsidR="00734A22" w:rsidRPr="00F3578D" w:rsidRDefault="00734A22" w:rsidP="00AD75AD">
            <w:pPr>
              <w:spacing w:before="100" w:beforeAutospacing="1" w:after="100" w:afterAutospacing="1"/>
            </w:pPr>
            <w:r w:rsidRPr="00F3578D">
              <w:rPr>
                <w:b/>
                <w:bCs/>
                <w:i/>
                <w:iCs/>
              </w:rPr>
              <w:t xml:space="preserve">письменные источники: </w:t>
            </w:r>
          </w:p>
          <w:p w:rsidR="00734A22" w:rsidRDefault="00156C94" w:rsidP="00AD75AD">
            <w:pPr>
              <w:spacing w:before="100" w:beforeAutospacing="1" w:after="100" w:afterAutospacing="1"/>
            </w:pPr>
            <w:r>
              <w:t>семейные реликвии в виде писем, документов, личных вещей</w:t>
            </w:r>
            <w:r w:rsidR="00734A22" w:rsidRPr="00F3578D">
              <w:t xml:space="preserve">, </w:t>
            </w:r>
            <w:r w:rsidR="00734A22">
              <w:t>грамоты</w:t>
            </w:r>
            <w:r>
              <w:t>, красноармейские книжки, представления к наградам, записные книжки красноармейцев.</w:t>
            </w:r>
          </w:p>
          <w:p w:rsidR="00734A22" w:rsidRPr="00F3578D" w:rsidRDefault="00734A22" w:rsidP="00AD75AD">
            <w:pPr>
              <w:spacing w:before="100" w:beforeAutospacing="1" w:after="100" w:afterAutospacing="1"/>
            </w:pPr>
            <w:r w:rsidRPr="00F3578D">
              <w:rPr>
                <w:b/>
                <w:bCs/>
              </w:rPr>
              <w:t xml:space="preserve"> Третью группу </w:t>
            </w:r>
            <w:r w:rsidRPr="00F3578D">
              <w:t xml:space="preserve">памятников основного фонда составляют фото- и кинодокументы: фотографии, </w:t>
            </w:r>
            <w:r w:rsidR="00156C94">
              <w:t>юбилейные книги «65  лет» и «70 лет целине», благодарственные письма, альбомы о селе и лю</w:t>
            </w:r>
            <w:r w:rsidR="00311118">
              <w:t>дях нашего села</w:t>
            </w:r>
            <w:r w:rsidR="00B774CD">
              <w:t>, макеты объектов села</w:t>
            </w:r>
            <w:r w:rsidR="00311118">
              <w:t>.</w:t>
            </w:r>
            <w:r w:rsidR="00156C94">
              <w:t xml:space="preserve"> </w:t>
            </w:r>
          </w:p>
          <w:p w:rsidR="00734A22" w:rsidRDefault="00734A22" w:rsidP="00AD75AD">
            <w:pPr>
              <w:tabs>
                <w:tab w:val="left" w:pos="6195"/>
              </w:tabs>
            </w:pPr>
          </w:p>
          <w:p w:rsidR="00734A22" w:rsidRPr="00F3578D" w:rsidRDefault="00734A22" w:rsidP="00AD75AD">
            <w:pPr>
              <w:spacing w:before="100" w:beforeAutospacing="1" w:after="100" w:afterAutospacing="1"/>
            </w:pPr>
          </w:p>
          <w:p w:rsidR="00734A22" w:rsidRPr="00DD00C1" w:rsidRDefault="00734A22" w:rsidP="00AD75AD"/>
        </w:tc>
      </w:tr>
    </w:tbl>
    <w:p w:rsidR="00734A22" w:rsidRPr="006943CB" w:rsidRDefault="00734A22" w:rsidP="00734A22">
      <w:pPr>
        <w:rPr>
          <w:sz w:val="26"/>
          <w:szCs w:val="26"/>
        </w:rPr>
      </w:pPr>
    </w:p>
    <w:p w:rsidR="00B1443B" w:rsidRDefault="00B1443B"/>
    <w:sectPr w:rsidR="00B1443B" w:rsidSect="00A97B43">
      <w:pgSz w:w="11907" w:h="16840" w:code="9"/>
      <w:pgMar w:top="851" w:right="622" w:bottom="1134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85A51"/>
    <w:multiLevelType w:val="hybridMultilevel"/>
    <w:tmpl w:val="E5BE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A22"/>
    <w:rsid w:val="00016DA3"/>
    <w:rsid w:val="00156C94"/>
    <w:rsid w:val="00185E27"/>
    <w:rsid w:val="00311118"/>
    <w:rsid w:val="00525C91"/>
    <w:rsid w:val="00734A22"/>
    <w:rsid w:val="0080195E"/>
    <w:rsid w:val="00977D34"/>
    <w:rsid w:val="00B1443B"/>
    <w:rsid w:val="00B774CD"/>
    <w:rsid w:val="00C9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1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-urtazymskaya-r56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2</cp:revision>
  <cp:lastPrinted>2024-06-14T05:48:00Z</cp:lastPrinted>
  <dcterms:created xsi:type="dcterms:W3CDTF">2024-06-14T04:50:00Z</dcterms:created>
  <dcterms:modified xsi:type="dcterms:W3CDTF">2024-06-14T05:48:00Z</dcterms:modified>
</cp:coreProperties>
</file>